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BA0" w:rsidRPr="00613BA0" w:rsidRDefault="00613BA0" w:rsidP="00613BA0">
      <w:pPr>
        <w:jc w:val="center"/>
        <w:rPr>
          <w:b/>
        </w:rPr>
      </w:pPr>
      <w:r w:rsidRPr="00613BA0">
        <w:rPr>
          <w:b/>
        </w:rPr>
        <w:t>YTU DAVUTPAŞA YERLEŞKESİ MUHTELİF YERLERDE ÇEVRE DÜZENLEMESİ YAPILMASI İŞİ</w:t>
      </w:r>
    </w:p>
    <w:p w:rsidR="00613BA0" w:rsidRDefault="00613BA0" w:rsidP="00613BA0">
      <w:pPr>
        <w:jc w:val="center"/>
        <w:rPr>
          <w:b/>
        </w:rPr>
      </w:pPr>
      <w:r w:rsidRPr="00613BA0">
        <w:rPr>
          <w:b/>
        </w:rPr>
        <w:t xml:space="preserve">YAPI İŞLERİ VE TEKNİK DAİRE BAŞKANLIĞI YÜKSEKÖĞRETİM KURUMLARI </w:t>
      </w:r>
    </w:p>
    <w:p w:rsidR="00613BA0" w:rsidRPr="00613BA0" w:rsidRDefault="00613BA0" w:rsidP="00613BA0">
      <w:pPr>
        <w:jc w:val="center"/>
        <w:rPr>
          <w:b/>
        </w:rPr>
      </w:pPr>
      <w:r w:rsidRPr="00613BA0">
        <w:rPr>
          <w:b/>
        </w:rPr>
        <w:t>YILDIZ TEKNİK ÜNİVERSİTESİ</w:t>
      </w:r>
    </w:p>
    <w:p w:rsidR="00613BA0" w:rsidRDefault="00613BA0" w:rsidP="00613BA0"/>
    <w:p w:rsidR="00613BA0" w:rsidRDefault="00613BA0" w:rsidP="00613BA0">
      <w:r>
        <w:t xml:space="preserve">YTU DAVUTPAŞA YERLEŞKESİ MUHTELİF YERLERDE ÇEVRE DÜZENLEMESİ YAPILMASI İŞİ yapım işi 4734 sayılı Kamu İhale Kanununun 19 uncu maddesine göre açık ihale usulü ile ihale edilecektir.  İhaleye ilişkin ayrıntılı bilgiler aşağıda yer almaktadır. </w:t>
      </w:r>
    </w:p>
    <w:p w:rsidR="00613BA0" w:rsidRDefault="00613BA0" w:rsidP="00613BA0">
      <w:r>
        <w:t>İhale Kayıt Numarası</w:t>
      </w:r>
      <w:r>
        <w:tab/>
        <w:t>:</w:t>
      </w:r>
      <w:r>
        <w:tab/>
        <w:t>2017/524278</w:t>
      </w:r>
    </w:p>
    <w:p w:rsidR="00613BA0" w:rsidRDefault="00613BA0" w:rsidP="00613BA0">
      <w:r>
        <w:t>1-İdarenin</w:t>
      </w:r>
    </w:p>
    <w:p w:rsidR="00613BA0" w:rsidRDefault="00613BA0" w:rsidP="00613BA0">
      <w:r>
        <w:t>a) Adresi</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613BA0" w:rsidRDefault="00613BA0" w:rsidP="00613BA0">
      <w:r>
        <w:t>b) Telefon ve faks numarası</w:t>
      </w:r>
      <w:r>
        <w:tab/>
        <w:t>:</w:t>
      </w:r>
      <w:r>
        <w:tab/>
      </w:r>
      <w:proofErr w:type="gramStart"/>
      <w:r>
        <w:t>2123834090</w:t>
      </w:r>
      <w:proofErr w:type="gramEnd"/>
      <w:r>
        <w:t xml:space="preserve"> - 2123834093</w:t>
      </w:r>
    </w:p>
    <w:p w:rsidR="00613BA0" w:rsidRDefault="00613BA0" w:rsidP="00613BA0">
      <w:r>
        <w:t>c) Elektronik Posta Adresi</w:t>
      </w:r>
      <w:r>
        <w:tab/>
        <w:t>:</w:t>
      </w:r>
      <w:r>
        <w:tab/>
        <w:t>ypidb@yildiz.edu.tr</w:t>
      </w:r>
    </w:p>
    <w:p w:rsidR="00613BA0" w:rsidRDefault="00613BA0" w:rsidP="00613BA0">
      <w:r>
        <w:t>ç) İhale dokümanının görülebileceği internet adresi</w:t>
      </w:r>
      <w:r>
        <w:tab/>
        <w:t>:</w:t>
      </w:r>
      <w:r>
        <w:tab/>
        <w:t>https://ekap.kik.gov.tr/EKAP/</w:t>
      </w:r>
    </w:p>
    <w:p w:rsidR="00613BA0" w:rsidRDefault="00613BA0" w:rsidP="00613BA0">
      <w:r>
        <w:t>2-İhale konusu yapım işinin</w:t>
      </w:r>
    </w:p>
    <w:p w:rsidR="00613BA0" w:rsidRDefault="00613BA0" w:rsidP="00613BA0">
      <w:r>
        <w:t>a) Niteliği, türü ve miktarı</w:t>
      </w:r>
      <w:r>
        <w:tab/>
        <w:t>:</w:t>
      </w:r>
      <w:r>
        <w:tab/>
      </w:r>
    </w:p>
    <w:p w:rsidR="00613BA0" w:rsidRDefault="00613BA0" w:rsidP="00613BA0">
      <w:r>
        <w:t xml:space="preserve">1 Adet - </w:t>
      </w:r>
      <w:proofErr w:type="spellStart"/>
      <w:r>
        <w:t>Davutpaşa</w:t>
      </w:r>
      <w:proofErr w:type="spellEnd"/>
      <w:r>
        <w:t xml:space="preserve"> Kampüs içinde 26.463 m² alanda toprak kazısı ve tesviyesi yapılacak ve muhtelif alanlarda bitkisel toprak serilerek çevre düzenlemesi işi yapılacaktır.</w:t>
      </w:r>
    </w:p>
    <w:p w:rsidR="00613BA0" w:rsidRDefault="00613BA0" w:rsidP="00613BA0">
      <w:r>
        <w:t xml:space="preserve">Ayrıntılı bilgiye </w:t>
      </w:r>
      <w:proofErr w:type="spellStart"/>
      <w:r>
        <w:t>EKAP’ta</w:t>
      </w:r>
      <w:proofErr w:type="spellEnd"/>
      <w:r>
        <w:t xml:space="preserve"> yer alan ihale dokümanı içinde bulunan idari şartnameden ulaşılabilir.</w:t>
      </w:r>
    </w:p>
    <w:p w:rsidR="00613BA0" w:rsidRDefault="00613BA0" w:rsidP="00613BA0">
      <w:r>
        <w:t>b) Yapılacağı yer</w:t>
      </w:r>
      <w:r>
        <w:tab/>
        <w:t>:</w:t>
      </w:r>
      <w:r>
        <w:tab/>
        <w:t>YTÜ DAVUTPAŞA YERLEŞKESİ</w:t>
      </w:r>
    </w:p>
    <w:p w:rsidR="00613BA0" w:rsidRDefault="00613BA0" w:rsidP="00613BA0">
      <w:r>
        <w:t>c) İşe başlama tarihi</w:t>
      </w:r>
      <w:r>
        <w:tab/>
        <w:t>:</w:t>
      </w:r>
      <w:r>
        <w:tab/>
        <w:t xml:space="preserve">Sözleşmenin imzalandığı tarihten itibaren 3 gün içinde </w:t>
      </w:r>
    </w:p>
    <w:p w:rsidR="00613BA0" w:rsidRDefault="00613BA0" w:rsidP="00613BA0">
      <w:proofErr w:type="gramStart"/>
      <w:r>
        <w:t>yer</w:t>
      </w:r>
      <w:proofErr w:type="gramEnd"/>
      <w:r>
        <w:t xml:space="preserve"> teslimi yapılarak işe başlanacaktır.</w:t>
      </w:r>
    </w:p>
    <w:p w:rsidR="00613BA0" w:rsidRDefault="00613BA0" w:rsidP="00613BA0">
      <w:r>
        <w:t>ç) İşin süresi</w:t>
      </w:r>
      <w:r>
        <w:tab/>
        <w:t>:</w:t>
      </w:r>
      <w:r>
        <w:tab/>
        <w:t>Yer tesliminden itibaren 10 (on) takvim günüdür.</w:t>
      </w:r>
    </w:p>
    <w:p w:rsidR="00613BA0" w:rsidRDefault="00613BA0" w:rsidP="00613BA0">
      <w:r>
        <w:t>3- İhalenin</w:t>
      </w:r>
    </w:p>
    <w:p w:rsidR="00613BA0" w:rsidRDefault="00613BA0" w:rsidP="00613BA0">
      <w:r>
        <w:t>a) Yapılacağı yer</w:t>
      </w:r>
      <w:r>
        <w:tab/>
        <w:t>:</w:t>
      </w:r>
      <w:r>
        <w:tab/>
        <w:t xml:space="preserve">Y.T.Ü. REKTÖRLÜĞÜ YAPI İŞLERİ TEKNİK DAİRE BAŞKANLIĞI </w:t>
      </w:r>
      <w:proofErr w:type="spellStart"/>
      <w:r>
        <w:t>Davutpaşa</w:t>
      </w:r>
      <w:proofErr w:type="spellEnd"/>
      <w:r>
        <w:t xml:space="preserve"> Kampüsü Kongre ve Kültür Merkezi Binası - Esenler İSTANBUL</w:t>
      </w:r>
    </w:p>
    <w:p w:rsidR="00613BA0" w:rsidRDefault="00613BA0" w:rsidP="00613BA0">
      <w:r>
        <w:t>b) Tarihi ve saati</w:t>
      </w:r>
      <w:r>
        <w:tab/>
        <w:t>:</w:t>
      </w:r>
      <w:r>
        <w:tab/>
        <w:t xml:space="preserve">09.11.2017 - </w:t>
      </w:r>
      <w:proofErr w:type="gramStart"/>
      <w:r>
        <w:t>10:00</w:t>
      </w:r>
      <w:proofErr w:type="gramEnd"/>
    </w:p>
    <w:p w:rsidR="00613BA0" w:rsidRDefault="00613BA0" w:rsidP="00613BA0">
      <w:r>
        <w:t xml:space="preserve">4. İhaleye katılabilme şartları ve istenilen belgeler ile yeterlik değerlendirmesinde uygulanacak </w:t>
      </w:r>
      <w:proofErr w:type="gramStart"/>
      <w:r>
        <w:t>kriterler</w:t>
      </w:r>
      <w:proofErr w:type="gramEnd"/>
      <w:r>
        <w:t>:</w:t>
      </w:r>
    </w:p>
    <w:p w:rsidR="00613BA0" w:rsidRDefault="00613BA0" w:rsidP="00613BA0">
      <w:r>
        <w:t xml:space="preserve">4.1. İhaleye katılma şartları ve istenilen belgeler: </w:t>
      </w:r>
    </w:p>
    <w:p w:rsidR="00613BA0" w:rsidRDefault="00613BA0" w:rsidP="00613BA0">
      <w:r>
        <w:t xml:space="preserve">4.1.2. Teklif vermeye yetkili olduğunu gösteren İmza Beyannamesi veya İmza Sirküleri. </w:t>
      </w:r>
    </w:p>
    <w:p w:rsidR="00613BA0" w:rsidRDefault="00613BA0" w:rsidP="00613BA0">
      <w:r>
        <w:t xml:space="preserve">4.1.2.1. Gerçek kişi olması halinde, noter tasdikli imza beyannamesi. </w:t>
      </w:r>
    </w:p>
    <w:p w:rsidR="00613BA0" w:rsidRDefault="00613BA0" w:rsidP="00613BA0">
      <w:proofErr w:type="gramStart"/>
      <w:r>
        <w:t xml:space="preserve">4.1.2.2. Tüzel kişi olması halinde, ilgisine göre tüzel kişiliğin ortakları, üyeleri veya kurucuları ile tüzel kişiliğin yönetimindeki görevlileri belirten son durumu gösterir Ticaret Sicil Gazetesi, bu bilgilerin </w:t>
      </w:r>
      <w:r>
        <w:lastRenderedPageBreak/>
        <w:t xml:space="preserve">tamamının bir Ticaret Sicil Gazetesinde bulunmaması halinde, bu bilgilerin tümünü göstermek üzere ilgili Ticaret Sicil Gazeteleri veya bu hususları gösteren belgeler ile tüzel kişiliğin noter tasdikli imza sirküleri, </w:t>
      </w:r>
      <w:proofErr w:type="gramEnd"/>
    </w:p>
    <w:p w:rsidR="00613BA0" w:rsidRDefault="00613BA0" w:rsidP="00613BA0">
      <w:r>
        <w:t xml:space="preserve">4.1.3. Şekli ve içeriği İdari Şartnamede belirlenen teklif mektubu. </w:t>
      </w:r>
    </w:p>
    <w:p w:rsidR="00613BA0" w:rsidRDefault="00613BA0" w:rsidP="00613BA0">
      <w:r>
        <w:t xml:space="preserve">4.1.4. Şekli ve içeriği İdari Şartnamede belirlenen geçici teminat. </w:t>
      </w:r>
    </w:p>
    <w:p w:rsidR="00613BA0" w:rsidRDefault="00613BA0" w:rsidP="00613BA0">
      <w:r>
        <w:t xml:space="preserve">4.1.5İhale konusu işte idarenin onayı ile alt yüklenici çalıştırılabilir. Ancak işin tamamı alt yüklenicilere yaptırılamaz. </w:t>
      </w:r>
    </w:p>
    <w:p w:rsidR="00613BA0" w:rsidRDefault="00613BA0" w:rsidP="00613BA0">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613BA0" w:rsidRDefault="00613BA0" w:rsidP="00613BA0">
      <w:r>
        <w:t xml:space="preserve">4.2. Ekonomik ve mali yeterliğe ilişkin belgeler ve bu belgelerin taşıması gereken </w:t>
      </w:r>
      <w:proofErr w:type="gramStart"/>
      <w:r>
        <w:t>kriterler</w:t>
      </w:r>
      <w:proofErr w:type="gramEnd"/>
      <w:r>
        <w:t>:</w:t>
      </w:r>
    </w:p>
    <w:p w:rsidR="00613BA0" w:rsidRDefault="00613BA0" w:rsidP="00613BA0">
      <w:r>
        <w:t xml:space="preserve">İdare tarafından ekonomik ve mali yeterliğe ilişkin </w:t>
      </w:r>
      <w:proofErr w:type="gramStart"/>
      <w:r>
        <w:t>kriter</w:t>
      </w:r>
      <w:proofErr w:type="gramEnd"/>
      <w:r>
        <w:t xml:space="preserve"> belirtilmemiştir.</w:t>
      </w:r>
    </w:p>
    <w:p w:rsidR="00613BA0" w:rsidRDefault="00613BA0" w:rsidP="00613BA0">
      <w:r>
        <w:t xml:space="preserve">4.3. Mesleki ve Teknik yeterliğe ilişkin belgeler ve bu belgelerin taşıması gereken </w:t>
      </w:r>
      <w:proofErr w:type="gramStart"/>
      <w:r>
        <w:t>kriterler</w:t>
      </w:r>
      <w:proofErr w:type="gramEnd"/>
      <w:r>
        <w:t>:</w:t>
      </w:r>
    </w:p>
    <w:p w:rsidR="00613BA0" w:rsidRDefault="00613BA0" w:rsidP="00613BA0">
      <w:r>
        <w:t>4.3.1. İş deneyim belgeleri:</w:t>
      </w:r>
    </w:p>
    <w:p w:rsidR="00613BA0" w:rsidRDefault="00613BA0" w:rsidP="00613BA0">
      <w:r>
        <w:t xml:space="preserve">Son on beş yıl içinde bedel içeren bir sözleşme kapsamında taahhüt edilen ve teklif edilen bedelin % 70 oranından az olmamak üzere ihale konusu iş veya benzer işlere ilişkin iş deneyimini gösteren belgeler. </w:t>
      </w:r>
    </w:p>
    <w:p w:rsidR="00613BA0" w:rsidRDefault="00613BA0" w:rsidP="00613BA0">
      <w:r>
        <w:t>4.4.Bu ihalede benzer iş olarak kabul edilecek işler ve benzer işlere denk sayılacak mühendislik ve mimarlık bölümleri:</w:t>
      </w:r>
    </w:p>
    <w:p w:rsidR="00613BA0" w:rsidRDefault="00613BA0" w:rsidP="00613BA0">
      <w:r>
        <w:t>4.4.1. Bu ihalede benzer iş olarak kabul edilecek işler:</w:t>
      </w:r>
    </w:p>
    <w:p w:rsidR="00613BA0" w:rsidRDefault="00613BA0" w:rsidP="00613BA0">
      <w:r>
        <w:t xml:space="preserve">Yapım İşlerinde İş Deneyiminde Değerlendirilecek Benzer İşlere Dair Tebliğ, (B) ÜST YAPI (BİNA) GRUBU </w:t>
      </w:r>
      <w:proofErr w:type="gramStart"/>
      <w:r>
        <w:t>İŞLER  3</w:t>
      </w:r>
      <w:proofErr w:type="gramEnd"/>
      <w:r>
        <w:t xml:space="preserve">. GRUP İŞLER veya (A) ALT YAPI İŞLERİ XVIII. GRUP: SAHA İŞLERİ benzer iş olarak </w:t>
      </w:r>
      <w:proofErr w:type="spellStart"/>
      <w:r>
        <w:t>kabül</w:t>
      </w:r>
      <w:proofErr w:type="spellEnd"/>
      <w:r>
        <w:t xml:space="preserve"> edilecektir.</w:t>
      </w:r>
    </w:p>
    <w:p w:rsidR="00613BA0" w:rsidRDefault="00613BA0" w:rsidP="00613BA0">
      <w:r>
        <w:t>4.4.2. Benzer işe denk sayılacak mühendislik veya mimarlık bölümleri:</w:t>
      </w:r>
    </w:p>
    <w:p w:rsidR="00613BA0" w:rsidRDefault="00613BA0" w:rsidP="00613BA0">
      <w:r>
        <w:t>İnşaat Mühendisi veya Mimar</w:t>
      </w:r>
    </w:p>
    <w:p w:rsidR="00613BA0" w:rsidRDefault="00613BA0" w:rsidP="00613BA0">
      <w:r>
        <w:t>5.Ekonomik açıdan en avantajlı teklif sadece fiyat esasına göre belirlenecektir.</w:t>
      </w:r>
    </w:p>
    <w:p w:rsidR="00613BA0" w:rsidRDefault="00613BA0" w:rsidP="00613BA0">
      <w:r>
        <w:t xml:space="preserve">6. İhaleye sadece yerli istekliler katılabilecektir. </w:t>
      </w:r>
    </w:p>
    <w:p w:rsidR="00613BA0" w:rsidRDefault="00613BA0" w:rsidP="00613BA0">
      <w:r>
        <w:t xml:space="preserve">7. İhale dokümanının görülmesi ve satın alınması: </w:t>
      </w:r>
    </w:p>
    <w:p w:rsidR="00613BA0" w:rsidRDefault="00613BA0" w:rsidP="00613BA0">
      <w:proofErr w:type="gramStart"/>
      <w:r>
        <w:t xml:space="preserve">7.1. İhale dokümanı, idarenin adresinde görülebilir ve 250 TRY (Türk Lirası) karşılığı 2010 Avrupa Kültür Başkenti Kongre ve Kültür Merkezi Binası, 2. Kat, YTÜ </w:t>
      </w:r>
      <w:proofErr w:type="spellStart"/>
      <w:r>
        <w:t>Davutpaşa</w:t>
      </w:r>
      <w:proofErr w:type="spellEnd"/>
      <w:r>
        <w:t xml:space="preserve"> Kampüsü, Esenler - İstanbul 34220 -250 TRY (</w:t>
      </w:r>
      <w:proofErr w:type="spellStart"/>
      <w:r>
        <w:t>İkiYüzElli</w:t>
      </w:r>
      <w:proofErr w:type="spellEnd"/>
      <w:r>
        <w:t xml:space="preserve"> Türk Lirası) karşılığı YTÜ Rektörlüğü Strateji Geliştirme Daire Başkanlığından veya Ziraat Bankası Levent Girişimci Şube TR37 000 100 225 044 784 684 5353 numaralı hesaba yatırılarak makbuz karşılığı Yapı İşleri ve Teknik İşler Daire Başkanlığından alınabilir. </w:t>
      </w:r>
      <w:proofErr w:type="gramEnd"/>
      <w:r>
        <w:t xml:space="preserve">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
    <w:p w:rsidR="00613BA0" w:rsidRDefault="00613BA0" w:rsidP="00613BA0">
      <w:r>
        <w:lastRenderedPageBreak/>
        <w:t xml:space="preserve">7.2. İhaleye teklif verecek olanların ihale dokümanını satın almaları veya EKAP üzerinden e-imza kullanarak indirmeleri zorunludur. </w:t>
      </w:r>
    </w:p>
    <w:p w:rsidR="00613BA0" w:rsidRDefault="00613BA0" w:rsidP="00613BA0">
      <w:r>
        <w:t xml:space="preserve">8. Teklifler, ihale tarih ve saatine kadar Y.T.Ü. REKTÖRLÜĞÜ YAPI İŞLERİ TEKNİK DAİRE BAŞKANLIĞI </w:t>
      </w:r>
      <w:proofErr w:type="spellStart"/>
      <w:r>
        <w:t>Davutpaşa</w:t>
      </w:r>
      <w:proofErr w:type="spellEnd"/>
      <w:r>
        <w:t xml:space="preserve"> Kampüsü Kongre ve Kültür Merkezi Binası - Esenler İSTANBUL adresine elden teslim edilebileceği gibi, aynı adrese iadeli taahhütlü posta vasıtasıyla da gönderilebilir. </w:t>
      </w:r>
    </w:p>
    <w:p w:rsidR="00613BA0" w:rsidRDefault="00613BA0" w:rsidP="00613BA0">
      <w:r>
        <w:t>9. İstekliler tekl</w:t>
      </w:r>
      <w:bookmarkStart w:id="0" w:name="_GoBack"/>
      <w:bookmarkEnd w:id="0"/>
      <w:r>
        <w:t xml:space="preserve">iflerini, anahtar teslimi götürü bedel üzerinden verecektir. İhale sonucu, üzerine ihale yapılan istekliyle anahtar teslimi götürü bedel sözleşme imzalanacaktır. Bu ihalede, işin tamamı için teklif verilecektir. </w:t>
      </w:r>
    </w:p>
    <w:p w:rsidR="00613BA0" w:rsidRDefault="00613BA0" w:rsidP="00613BA0">
      <w:r>
        <w:t xml:space="preserve">10. İstekliler teklif ettikleri bedelin %3’ünden az olmamak üzere kendi belirleyecekleri tutarda geçici teminat vereceklerdir. </w:t>
      </w:r>
    </w:p>
    <w:p w:rsidR="00613BA0" w:rsidRDefault="00613BA0" w:rsidP="00613BA0">
      <w:r>
        <w:t xml:space="preserve">11. Verilen tekliflerin geçerlilik süresi, ihale tarihinden itibaren 60 (altmış) takvim günüdür. </w:t>
      </w:r>
    </w:p>
    <w:p w:rsidR="00613BA0" w:rsidRDefault="00613BA0" w:rsidP="00613BA0">
      <w:r>
        <w:t xml:space="preserve">12. Konsorsiyum olarak ihaleye teklif verilemez. </w:t>
      </w:r>
    </w:p>
    <w:p w:rsidR="00613BA0" w:rsidRDefault="00613BA0" w:rsidP="00613BA0">
      <w:r>
        <w:t>13. Diğer hususlar:</w:t>
      </w:r>
    </w:p>
    <w:p w:rsidR="00613BA0" w:rsidRDefault="00613BA0" w:rsidP="00613BA0">
      <w:r>
        <w:t>İhalede Uygulanacak Sınır Değer Katsayısı (N) : 1</w:t>
      </w:r>
    </w:p>
    <w:p w:rsidR="00613BA0" w:rsidRDefault="00613BA0" w:rsidP="00613BA0">
      <w:r>
        <w:t>Teklifi sınır değerin altında olduğu tespit edilen isteklilerin teklifleri, Kanunun 38 inci maddesinde öngörülen açıklama istenmeksizin reddedilecektir.</w:t>
      </w:r>
    </w:p>
    <w:p w:rsidR="009D5587" w:rsidRDefault="009D5587"/>
    <w:sectPr w:rsidR="009D55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A0"/>
    <w:rsid w:val="00613BA0"/>
    <w:rsid w:val="009D55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F5B26-F5A3-4273-BD82-0287C701A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13BA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3B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885</Words>
  <Characters>5045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PRODESK</dc:creator>
  <cp:keywords/>
  <dc:description/>
  <cp:lastModifiedBy>PRODESK</cp:lastModifiedBy>
  <cp:revision>1</cp:revision>
  <cp:lastPrinted>2017-10-17T11:18:00Z</cp:lastPrinted>
  <dcterms:created xsi:type="dcterms:W3CDTF">2017-10-17T11:16:00Z</dcterms:created>
  <dcterms:modified xsi:type="dcterms:W3CDTF">2017-10-17T11:18:00Z</dcterms:modified>
</cp:coreProperties>
</file>